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6E" w:rsidRDefault="005F6A6E"/>
    <w:p w:rsidR="00DB2155" w:rsidRDefault="00DB2155"/>
    <w:p w:rsidR="00DB2155" w:rsidRDefault="00DB2155" w:rsidP="00DB2155">
      <w:pPr>
        <w:widowControl w:val="0"/>
        <w:autoSpaceDE w:val="0"/>
        <w:autoSpaceDN w:val="0"/>
        <w:spacing w:before="7" w:after="0" w:line="240" w:lineRule="auto"/>
        <w:ind w:right="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Утверждено приказом директора</w:t>
      </w:r>
    </w:p>
    <w:p w:rsidR="00DB2155" w:rsidRDefault="00DB2155" w:rsidP="00DB2155">
      <w:pPr>
        <w:widowControl w:val="0"/>
        <w:autoSpaceDE w:val="0"/>
        <w:autoSpaceDN w:val="0"/>
        <w:spacing w:before="7" w:after="0" w:line="240" w:lineRule="auto"/>
        <w:ind w:right="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МБОУ «Гореловская ООШ»</w:t>
      </w:r>
    </w:p>
    <w:p w:rsidR="00DB2155" w:rsidRPr="00DB2155" w:rsidRDefault="00DB2155" w:rsidP="00DB2155">
      <w:pPr>
        <w:widowControl w:val="0"/>
        <w:autoSpaceDE w:val="0"/>
        <w:autoSpaceDN w:val="0"/>
        <w:spacing w:before="7" w:after="0" w:line="240" w:lineRule="auto"/>
        <w:ind w:right="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№</w:t>
      </w:r>
      <w:r w:rsidR="00846A94">
        <w:rPr>
          <w:rFonts w:ascii="Times New Roman" w:eastAsia="Times New Roman" w:hAnsi="Times New Roman" w:cs="Times New Roman"/>
          <w:b/>
          <w:sz w:val="24"/>
        </w:rPr>
        <w:t xml:space="preserve"> 42/1-О</w:t>
      </w:r>
      <w:r w:rsidR="00A93DC7">
        <w:rPr>
          <w:rFonts w:ascii="Times New Roman" w:eastAsia="Times New Roman" w:hAnsi="Times New Roman" w:cs="Times New Roman"/>
          <w:b/>
          <w:sz w:val="24"/>
        </w:rPr>
        <w:t xml:space="preserve"> от 19.08.2024 года</w:t>
      </w:r>
      <w:bookmarkStart w:id="0" w:name="_GoBack"/>
      <w:bookmarkEnd w:id="0"/>
    </w:p>
    <w:p w:rsidR="00DB2155" w:rsidRPr="00DB2155" w:rsidRDefault="00DB2155" w:rsidP="00DB2155">
      <w:pPr>
        <w:widowControl w:val="0"/>
        <w:autoSpaceDE w:val="0"/>
        <w:autoSpaceDN w:val="0"/>
        <w:spacing w:before="7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2155">
        <w:rPr>
          <w:rFonts w:ascii="Times New Roman" w:eastAsia="Times New Roman" w:hAnsi="Times New Roman" w:cs="Times New Roman"/>
          <w:b/>
          <w:sz w:val="24"/>
        </w:rPr>
        <w:t>КАЛЕНДАРНО-ТЕМАТИЧЕСКИЙ</w:t>
      </w:r>
      <w:r w:rsidRPr="00DB2155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DB2155">
        <w:rPr>
          <w:rFonts w:ascii="Times New Roman" w:eastAsia="Times New Roman" w:hAnsi="Times New Roman" w:cs="Times New Roman"/>
          <w:b/>
          <w:spacing w:val="-4"/>
          <w:sz w:val="24"/>
        </w:rPr>
        <w:t>ПЛАН</w:t>
      </w:r>
    </w:p>
    <w:p w:rsidR="00DB2155" w:rsidRPr="00DB2155" w:rsidRDefault="00DB2155" w:rsidP="00DB2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B2155" w:rsidRPr="00DB2155" w:rsidRDefault="00DB2155" w:rsidP="00DB2155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6"/>
        <w:gridCol w:w="7366"/>
        <w:gridCol w:w="572"/>
        <w:gridCol w:w="702"/>
        <w:gridCol w:w="572"/>
        <w:gridCol w:w="2310"/>
      </w:tblGrid>
      <w:tr w:rsidR="00DB2155" w:rsidRPr="00DB2155" w:rsidTr="00DB2155">
        <w:trPr>
          <w:trHeight w:val="1771"/>
        </w:trPr>
        <w:tc>
          <w:tcPr>
            <w:tcW w:w="533" w:type="dxa"/>
            <w:textDirection w:val="btLr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</w:p>
        </w:tc>
        <w:tc>
          <w:tcPr>
            <w:tcW w:w="817" w:type="dxa"/>
            <w:textDirection w:val="btLr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74" w:line="247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Планируемая </w:t>
            </w: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706" w:type="dxa"/>
            <w:textDirection w:val="btLr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16" w:line="28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Фактическая </w:t>
            </w: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227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ind w:right="5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Раздел </w:t>
            </w: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(или</w:t>
            </w:r>
            <w:r w:rsidRPr="00DB215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тема) </w:t>
            </w: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учебно-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тематического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плана</w:t>
            </w:r>
          </w:p>
        </w:tc>
        <w:tc>
          <w:tcPr>
            <w:tcW w:w="736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Тематика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теоретической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практической</w:t>
            </w:r>
            <w:r w:rsidRPr="00DB21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части</w:t>
            </w: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572" w:type="dxa"/>
            <w:textDirection w:val="btLr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час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B2155">
              <w:rPr>
                <w:rFonts w:ascii="Times New Roman" w:eastAsia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теория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702" w:type="dxa"/>
            <w:textDirection w:val="btLr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12" w:line="280" w:lineRule="atLeast"/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. </w:t>
            </w: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практика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572" w:type="dxa"/>
            <w:textDirection w:val="btLr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18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количество</w:t>
            </w:r>
            <w:proofErr w:type="gramEnd"/>
          </w:p>
        </w:tc>
        <w:tc>
          <w:tcPr>
            <w:tcW w:w="2310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9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DB21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</w:p>
        </w:tc>
      </w:tr>
      <w:tr w:rsidR="00DB2155" w:rsidRPr="00DB2155" w:rsidTr="00DB2155">
        <w:trPr>
          <w:trHeight w:val="330"/>
        </w:trPr>
        <w:tc>
          <w:tcPr>
            <w:tcW w:w="533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27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36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70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310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</w:tr>
      <w:tr w:rsidR="00DB2155" w:rsidRPr="00DB2155" w:rsidTr="00DB2155">
        <w:trPr>
          <w:trHeight w:val="825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занятие</w:t>
            </w:r>
          </w:p>
        </w:tc>
        <w:tc>
          <w:tcPr>
            <w:tcW w:w="736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Теория: Цели и задачи программы. Режим занятий, правила поведения.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безопасности.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Охрана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труда.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Инструктаж по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группах.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70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</w:p>
        </w:tc>
      </w:tr>
      <w:tr w:rsidR="00DB2155" w:rsidRPr="00DB2155" w:rsidTr="00DB2155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6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Практика: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853"/>
        </w:trPr>
        <w:tc>
          <w:tcPr>
            <w:tcW w:w="533" w:type="dxa"/>
            <w:tcBorders>
              <w:bottom w:val="single" w:sz="4" w:space="0" w:color="000000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6" w:type="dxa"/>
            <w:vMerge w:val="restart"/>
            <w:tcBorders>
              <w:bottom w:val="single" w:sz="4" w:space="0" w:color="000000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r w:rsidRPr="00DB215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значение в жизни</w:t>
            </w:r>
          </w:p>
        </w:tc>
        <w:tc>
          <w:tcPr>
            <w:tcW w:w="7366" w:type="dxa"/>
            <w:vMerge w:val="restart"/>
            <w:tcBorders>
              <w:bottom w:val="single" w:sz="4" w:space="0" w:color="000000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Теория: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речи.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речи.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Дикция,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артикуляция,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зажимы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>рта.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устной речи.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Интонация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эмоциональная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окраска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ind w:right="2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2" w:type="dxa"/>
            <w:vMerge w:val="restart"/>
            <w:tcBorders>
              <w:bottom w:val="single" w:sz="4" w:space="0" w:color="000000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319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6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22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66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ind w:right="2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0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2155" w:rsidRPr="00DB2155" w:rsidTr="00DB2155">
        <w:trPr>
          <w:trHeight w:val="55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6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6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4" w:lineRule="exact"/>
              <w:ind w:right="278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DB215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качеств,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DB215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культурной речи. Эмоции в звучании.</w:t>
            </w:r>
          </w:p>
        </w:tc>
        <w:tc>
          <w:tcPr>
            <w:tcW w:w="572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3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r w:rsidRPr="00DB215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значение в жизни</w:t>
            </w:r>
          </w:p>
        </w:tc>
        <w:tc>
          <w:tcPr>
            <w:tcW w:w="736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830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6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1308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Тренировочные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ясной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дикции. Скороговорки </w:t>
            </w:r>
            <w:proofErr w:type="spell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чистоговорки</w:t>
            </w:r>
            <w:proofErr w:type="spellEnd"/>
            <w:r w:rsidRPr="00DB2155">
              <w:rPr>
                <w:rFonts w:ascii="Times New Roman" w:eastAsia="Times New Roman" w:hAnsi="Times New Roman" w:cs="Times New Roman"/>
                <w:sz w:val="24"/>
              </w:rPr>
              <w:t>, стишки.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ind w:right="2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B2155" w:rsidRPr="00DB2155" w:rsidRDefault="00DB2155" w:rsidP="00DB2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B2155" w:rsidRPr="00DB2155">
          <w:footerReference w:type="default" r:id="rId7"/>
          <w:pgSz w:w="16840" w:h="11910" w:orient="landscape"/>
          <w:pgMar w:top="709" w:right="580" w:bottom="1340" w:left="160" w:header="0" w:footer="1153" w:gutter="0"/>
          <w:cols w:space="720"/>
        </w:sectPr>
      </w:pPr>
    </w:p>
    <w:p w:rsidR="00DB2155" w:rsidRPr="00DB2155" w:rsidRDefault="00DB2155" w:rsidP="00DB2155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r w:rsidRPr="00DB215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значение в жизни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Теория;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ind w:right="30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DB2155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скороговорок</w:t>
            </w:r>
            <w:r w:rsidRPr="00DB215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снятие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челюстного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зажима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. Игровой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тренинг.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r w:rsidRPr="00DB2155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DB215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значение в жизни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ind w:right="30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Общение.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взаимодействия. Тренировочные упражнения в парах.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7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Мир речевых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звуков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Теория: Строение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функции речевого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аппарата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ind w:right="30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аппарата.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губ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языка.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551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Мир речевых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звуков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Теория: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Правильное</w:t>
            </w:r>
            <w:r w:rsidRPr="00DB2155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сценическое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дыхание.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мышц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живота.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Голосовые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связки.</w:t>
            </w:r>
            <w:r w:rsidRPr="00DB2155">
              <w:rPr>
                <w:rFonts w:ascii="Times New Roman" w:eastAsia="Times New Roman" w:hAnsi="Times New Roman" w:cs="Times New Roman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Интонационный тренинг. Выразительное чтение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571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дыхания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« Топорик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», « Мячи», «Насос».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3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r w:rsidRPr="00DB215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речевых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звуков</w:t>
            </w:r>
            <w:proofErr w:type="gramEnd"/>
          </w:p>
        </w:tc>
        <w:tc>
          <w:tcPr>
            <w:tcW w:w="7371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 Развитие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устной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речи.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Тренировочные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движении.</w:t>
            </w:r>
          </w:p>
        </w:tc>
        <w:tc>
          <w:tcPr>
            <w:tcW w:w="5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565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Merge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Приём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прослушивания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331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Прослушивание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сказок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Пушкина.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Приём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прослушивания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Прослушивание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музыкально-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литературных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классики.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551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Актёрское мастерство Воспитание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Актёрская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выразительность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обаяние.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Эмоциональность,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свобода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тела.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Мимика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жесты.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1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памяти,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воображения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B2155" w:rsidRPr="00DB2155" w:rsidRDefault="00DB2155" w:rsidP="00DB2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B2155" w:rsidRPr="00DB2155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DB2155" w:rsidRPr="00DB2155" w:rsidRDefault="00DB2155" w:rsidP="00DB2155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Актёрское мастерство Воспитание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4" w:lineRule="exact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Теория 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1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памяти,</w:t>
            </w:r>
            <w:r w:rsidRPr="00DB215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воображения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3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Актёрское мастерство.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Воспитание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качеств,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эмоциональной</w:t>
            </w:r>
            <w:r w:rsidRPr="00DB2155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памяти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«Самый точный»,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«Замок»,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Баранья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голова»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Актёрское мастерство.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4" w:lineRule="exact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1089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«Новогодняя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Ёлка»,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«Партизаны»,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«Пишущая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машинка»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7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Актёрское мастерство.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4" w:lineRule="exact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1094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воображения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«Если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бы…»,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– Дед Мороз, Снегурочка, Баба Яга, Леший и др. персонажи сказок.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302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Актёрское мастерство.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Воспитание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качеств,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DB215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 самостоятельной работы</w:t>
            </w:r>
          </w:p>
        </w:tc>
      </w:tr>
      <w:tr w:rsidR="00DB2155" w:rsidRPr="00DB2155" w:rsidTr="00DB2155">
        <w:trPr>
          <w:trHeight w:val="1065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«Бисер»,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«Привычное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дело»,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«Душ»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Коллективное творчество. Творческие сюрпризы.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Теория.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«Зачин»?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самовыражение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художественные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фантазии.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 самостоятельной работы</w:t>
            </w:r>
          </w:p>
        </w:tc>
      </w:tr>
      <w:tr w:rsidR="00DB2155" w:rsidRPr="00DB2155" w:rsidTr="00DB2155">
        <w:trPr>
          <w:trHeight w:val="1080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Зачин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метаморфозы.</w:t>
            </w:r>
            <w:r w:rsidRPr="00DB215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Фантазии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темы Новогодних сказок.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B2155" w:rsidRPr="00DB2155" w:rsidRDefault="00DB2155" w:rsidP="00DB2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B2155" w:rsidRPr="00DB2155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DB2155" w:rsidRPr="00DB2155" w:rsidRDefault="00DB2155" w:rsidP="00DB2155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DB2155" w:rsidRPr="00DB2155" w:rsidTr="00DB2155">
        <w:trPr>
          <w:trHeight w:val="340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Коллективное творчество. Творческие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сюрпризы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Теория:.</w:t>
            </w:r>
            <w:proofErr w:type="gramEnd"/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 самостоятельной работы</w:t>
            </w:r>
          </w:p>
        </w:tc>
      </w:tr>
      <w:tr w:rsidR="00DB2155" w:rsidRPr="00DB2155" w:rsidTr="00DB2155">
        <w:trPr>
          <w:trHeight w:val="753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Зачин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«Сказочный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сон».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фантазии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( Чайковский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 муз. из балета «Щелкунчик»)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Коллективное творчество. Творческие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сюрпризы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 самостоятельной работы</w:t>
            </w:r>
          </w:p>
        </w:tc>
      </w:tr>
      <w:tr w:rsidR="00DB2155" w:rsidRPr="00DB2155" w:rsidTr="00DB2155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 Зачин</w:t>
            </w:r>
            <w:r w:rsidRPr="00DB215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«Волшебный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подарок»,</w:t>
            </w:r>
            <w:r w:rsidRPr="00DB215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«Снежная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Королева»</w:t>
            </w:r>
            <w:r w:rsidRPr="00DB2155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или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«Любимая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сказка».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Коллективное творчество. Творческие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сюрпризы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2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Выполнение самостоятельной работы</w:t>
            </w:r>
          </w:p>
        </w:tc>
      </w:tr>
      <w:tr w:rsidR="00DB2155" w:rsidRPr="00DB2155" w:rsidTr="00DB2155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DB215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работа.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«Пушкинский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сюрприз». Распределение ролей. Инсценировка.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355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22.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Коллективное творчество. Творческие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сюрпризы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</w:t>
            </w:r>
          </w:p>
        </w:tc>
      </w:tr>
      <w:tr w:rsidR="00DB2155" w:rsidRPr="00DB2155" w:rsidTr="00DB2155">
        <w:trPr>
          <w:trHeight w:val="738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Ожившие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картины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мастеров.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Фантазии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тему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репродукций.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23.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Актёрские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Теория: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творческом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коллективе.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Команда.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Партнёрство.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атмосфера.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Опрос,</w:t>
            </w:r>
            <w:r w:rsidRPr="00DB215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анализ</w:t>
            </w:r>
          </w:p>
        </w:tc>
      </w:tr>
      <w:tr w:rsidR="00DB2155" w:rsidRPr="00DB2155" w:rsidTr="00DB2155">
        <w:trPr>
          <w:trHeight w:val="565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Игры на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сплачивание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« Скорости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«Плот»,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«Аквариум».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24.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Актёрские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Просмотр</w:t>
            </w:r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дружной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атмосферы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доверия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«Свеча»,</w:t>
            </w:r>
            <w:r w:rsidRPr="00DB215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«Скульптор»,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«Лабиринт».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7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25.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Концертная деятельность. Сценические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Показательные выступления</w:t>
            </w:r>
          </w:p>
        </w:tc>
      </w:tr>
      <w:tr w:rsidR="00DB2155" w:rsidRPr="00DB2155" w:rsidTr="00DB2155">
        <w:trPr>
          <w:trHeight w:val="81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показы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DB215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перед родителями, учителями и другими студийцами.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26.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Концертная деятельность. Сценические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Показательные выступления</w:t>
            </w:r>
          </w:p>
        </w:tc>
      </w:tr>
      <w:tr w:rsidR="00DB2155" w:rsidRPr="00DB2155" w:rsidTr="00DB2155">
        <w:trPr>
          <w:trHeight w:val="81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показы</w:t>
            </w:r>
            <w:r w:rsidRPr="00DB215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школьным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праздникам.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B2155" w:rsidRPr="00DB2155" w:rsidRDefault="00DB2155" w:rsidP="00DB2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B2155" w:rsidRPr="00DB2155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DB2155" w:rsidRPr="00DB2155" w:rsidRDefault="00DB2155" w:rsidP="00DB2155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17"/>
        <w:gridCol w:w="706"/>
        <w:gridCol w:w="2272"/>
        <w:gridCol w:w="7371"/>
        <w:gridCol w:w="572"/>
        <w:gridCol w:w="706"/>
        <w:gridCol w:w="567"/>
        <w:gridCol w:w="2310"/>
      </w:tblGrid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27.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Концертная деятельность. Сценические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Показательные выступления</w:t>
            </w:r>
          </w:p>
        </w:tc>
      </w:tr>
      <w:tr w:rsidR="00DB2155" w:rsidRPr="00DB2155" w:rsidTr="00DB2155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показы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DB215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перед родителями, учителями и другими студийцами.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28.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Концертная деятельность. Сценические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навыки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Показательные выступления</w:t>
            </w:r>
          </w:p>
        </w:tc>
      </w:tr>
      <w:tr w:rsidR="00DB2155" w:rsidRPr="00DB2155" w:rsidTr="00DB2155">
        <w:trPr>
          <w:trHeight w:val="815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показы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перед родителями, учителями и другими студийцами.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29.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спектаклей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3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273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театральной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студии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ДДТ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7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30.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спектаклей</w:t>
            </w:r>
            <w:proofErr w:type="gramEnd"/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Детская библиотека»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3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31.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Релакс</w:t>
            </w:r>
            <w:proofErr w:type="spellEnd"/>
            <w:r w:rsidRPr="00DB215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тренинги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Теория: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gramEnd"/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расслабление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мышечного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аппарата.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3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32.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Релакс</w:t>
            </w:r>
            <w:proofErr w:type="spellEnd"/>
            <w:r w:rsidRPr="00DB215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тренинги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Наблюдение, коррекция</w:t>
            </w:r>
          </w:p>
        </w:tc>
      </w:tr>
      <w:tr w:rsidR="00DB2155" w:rsidRPr="00DB2155" w:rsidTr="00DB2155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снятие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физического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зажима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33.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Релакс</w:t>
            </w:r>
            <w:proofErr w:type="spell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-тренинги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Наблюдение, коррекция</w:t>
            </w:r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пластических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снятие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зажимов. 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Пластилиновые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люди».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326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34.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Игровая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часть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2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Опрос, Контрольное занятие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</w:p>
        </w:tc>
      </w:tr>
      <w:tr w:rsidR="00DB2155" w:rsidRPr="00DB2155" w:rsidTr="00DB2155">
        <w:trPr>
          <w:trHeight w:val="768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Практика: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приобретённых</w:t>
            </w:r>
            <w:r w:rsidRPr="00DB215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навыков.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325"/>
        </w:trPr>
        <w:tc>
          <w:tcPr>
            <w:tcW w:w="533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35.</w:t>
            </w:r>
          </w:p>
        </w:tc>
        <w:tc>
          <w:tcPr>
            <w:tcW w:w="81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2" w:type="dxa"/>
            <w:vMerge w:val="restart"/>
          </w:tcPr>
          <w:p w:rsidR="00DB2155" w:rsidRPr="00DB2155" w:rsidRDefault="00DB2155" w:rsidP="00DB2155">
            <w:pPr>
              <w:widowControl w:val="0"/>
              <w:numPr>
                <w:ilvl w:val="0"/>
                <w:numId w:val="17"/>
              </w:numPr>
              <w:tabs>
                <w:tab w:val="left" w:pos="291"/>
              </w:tabs>
              <w:autoSpaceDE w:val="0"/>
              <w:autoSpaceDN w:val="0"/>
              <w:spacing w:before="5" w:line="237" w:lineRule="auto"/>
              <w:ind w:left="109"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Аттестация по итогам освоения программы</w:t>
            </w: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17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310" w:type="dxa"/>
            <w:vMerge w:val="restart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ind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 Мониторинг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результативности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Обсуждение</w:t>
            </w:r>
          </w:p>
        </w:tc>
      </w:tr>
      <w:tr w:rsidR="00DB2155" w:rsidRPr="00DB2155" w:rsidTr="00DB2155">
        <w:trPr>
          <w:trHeight w:val="566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Практика:</w:t>
            </w:r>
          </w:p>
          <w:p w:rsidR="00DB2155" w:rsidRPr="00DB2155" w:rsidRDefault="00DB2155" w:rsidP="00DB2155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  Выступления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B215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показы</w:t>
            </w:r>
            <w:r w:rsidRPr="00DB215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DB215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DB215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перед родителями, учителями и другими </w:t>
            </w:r>
            <w:proofErr w:type="gramStart"/>
            <w:r w:rsidRPr="00DB2155">
              <w:rPr>
                <w:rFonts w:ascii="Times New Roman" w:eastAsia="Times New Roman" w:hAnsi="Times New Roman" w:cs="Times New Roman"/>
                <w:sz w:val="24"/>
              </w:rPr>
              <w:t>учениками .</w:t>
            </w:r>
            <w:proofErr w:type="gramEnd"/>
            <w:r w:rsidRPr="00DB2155">
              <w:rPr>
                <w:rFonts w:ascii="Times New Roman" w:eastAsia="Times New Roman" w:hAnsi="Times New Roman" w:cs="Times New Roman"/>
                <w:sz w:val="24"/>
              </w:rPr>
              <w:t xml:space="preserve"> «Праздник детства»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71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z w:val="24"/>
              </w:rPr>
              <w:t>2.Подведение</w:t>
            </w:r>
            <w:r w:rsidRPr="00DB215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 w:rsidRPr="00DB215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DB215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B2155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B2155" w:rsidRPr="00DB2155" w:rsidTr="00DB2155">
        <w:trPr>
          <w:trHeight w:val="278"/>
        </w:trPr>
        <w:tc>
          <w:tcPr>
            <w:tcW w:w="11699" w:type="dxa"/>
            <w:gridSpan w:val="5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ind w:right="10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</w:p>
        </w:tc>
        <w:tc>
          <w:tcPr>
            <w:tcW w:w="572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</w:t>
            </w:r>
          </w:p>
        </w:tc>
        <w:tc>
          <w:tcPr>
            <w:tcW w:w="706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61</w:t>
            </w:r>
          </w:p>
        </w:tc>
        <w:tc>
          <w:tcPr>
            <w:tcW w:w="567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215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70</w:t>
            </w:r>
          </w:p>
        </w:tc>
        <w:tc>
          <w:tcPr>
            <w:tcW w:w="2310" w:type="dxa"/>
          </w:tcPr>
          <w:p w:rsidR="00DB2155" w:rsidRPr="00DB2155" w:rsidRDefault="00DB2155" w:rsidP="00DB2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2155" w:rsidRPr="00DB2155" w:rsidRDefault="00DB2155" w:rsidP="00DB2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B2155" w:rsidRPr="00DB2155">
          <w:pgSz w:w="16840" w:h="11910" w:orient="landscape"/>
          <w:pgMar w:top="1340" w:right="580" w:bottom="1340" w:left="160" w:header="0" w:footer="1153" w:gutter="0"/>
          <w:cols w:space="720"/>
        </w:sectPr>
      </w:pPr>
    </w:p>
    <w:p w:rsidR="00DB2155" w:rsidRDefault="00DB2155" w:rsidP="00DB2155"/>
    <w:p w:rsidR="00DB2155" w:rsidRDefault="00DB2155"/>
    <w:sectPr w:rsidR="00DB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3DC7">
      <w:pPr>
        <w:spacing w:after="0" w:line="240" w:lineRule="auto"/>
      </w:pPr>
      <w:r>
        <w:separator/>
      </w:r>
    </w:p>
  </w:endnote>
  <w:endnote w:type="continuationSeparator" w:id="0">
    <w:p w:rsidR="00000000" w:rsidRDefault="00A9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55" w:rsidRDefault="00DB2155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F71565" wp14:editId="56FC925D">
              <wp:simplePos x="0" y="0"/>
              <wp:positionH relativeFrom="page">
                <wp:posOffset>9937750</wp:posOffset>
              </wp:positionH>
              <wp:positionV relativeFrom="page">
                <wp:posOffset>6690360</wp:posOffset>
              </wp:positionV>
              <wp:extent cx="266065" cy="22161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2155" w:rsidRDefault="00DB2155">
                          <w:pPr>
                            <w:spacing w:before="6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A93DC7">
                            <w:rPr>
                              <w:noProof/>
                              <w:spacing w:val="-5"/>
                              <w:sz w:val="28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715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2.5pt;margin-top:526.8pt;width:20.95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" filled="f" stroked="f">
              <v:textbox inset="0,0,0,0">
                <w:txbxContent>
                  <w:p w:rsidR="00DB2155" w:rsidRDefault="00DB2155">
                    <w:pPr>
                      <w:spacing w:before="6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A93DC7">
                      <w:rPr>
                        <w:noProof/>
                        <w:spacing w:val="-5"/>
                        <w:sz w:val="28"/>
                      </w:rPr>
                      <w:t>6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3DC7">
      <w:pPr>
        <w:spacing w:after="0" w:line="240" w:lineRule="auto"/>
      </w:pPr>
      <w:r>
        <w:separator/>
      </w:r>
    </w:p>
  </w:footnote>
  <w:footnote w:type="continuationSeparator" w:id="0">
    <w:p w:rsidR="00000000" w:rsidRDefault="00A9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0B45"/>
    <w:multiLevelType w:val="multilevel"/>
    <w:tmpl w:val="07190B45"/>
    <w:lvl w:ilvl="0">
      <w:start w:val="1"/>
      <w:numFmt w:val="decimal"/>
      <w:lvlText w:val="%1."/>
      <w:lvlJc w:val="left"/>
      <w:pPr>
        <w:ind w:left="302" w:hanging="183"/>
      </w:pPr>
      <w:rPr>
        <w:rFonts w:hint="default"/>
        <w:spacing w:val="0"/>
        <w:w w:val="89"/>
        <w:lang w:val="ru-RU" w:eastAsia="en-US" w:bidi="ar-SA"/>
      </w:rPr>
    </w:lvl>
    <w:lvl w:ilvl="1">
      <w:numFmt w:val="bullet"/>
      <w:lvlText w:val=""/>
      <w:lvlJc w:val="left"/>
      <w:pPr>
        <w:ind w:left="119" w:hanging="3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31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9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390"/>
      </w:pPr>
      <w:rPr>
        <w:rFonts w:hint="default"/>
        <w:lang w:val="ru-RU" w:eastAsia="en-US" w:bidi="ar-SA"/>
      </w:rPr>
    </w:lvl>
  </w:abstractNum>
  <w:abstractNum w:abstractNumId="1">
    <w:nsid w:val="1D364523"/>
    <w:multiLevelType w:val="multilevel"/>
    <w:tmpl w:val="1D364523"/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2">
    <w:nsid w:val="1E224084"/>
    <w:multiLevelType w:val="multilevel"/>
    <w:tmpl w:val="1E224084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3">
    <w:nsid w:val="210B5D97"/>
    <w:multiLevelType w:val="multilevel"/>
    <w:tmpl w:val="210B5D97"/>
    <w:lvl w:ilvl="0">
      <w:start w:val="1"/>
      <w:numFmt w:val="decimal"/>
      <w:lvlText w:val="%1."/>
      <w:lvlJc w:val="left"/>
      <w:pPr>
        <w:ind w:left="50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183"/>
      </w:pPr>
      <w:rPr>
        <w:rFonts w:hint="default"/>
        <w:lang w:val="ru-RU" w:eastAsia="en-US" w:bidi="ar-SA"/>
      </w:rPr>
    </w:lvl>
  </w:abstractNum>
  <w:abstractNum w:abstractNumId="4">
    <w:nsid w:val="25660676"/>
    <w:multiLevelType w:val="multilevel"/>
    <w:tmpl w:val="25660676"/>
    <w:lvl w:ilvl="0">
      <w:start w:val="1"/>
      <w:numFmt w:val="decimal"/>
      <w:lvlText w:val="%1."/>
      <w:lvlJc w:val="left"/>
      <w:pPr>
        <w:ind w:left="291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9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92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7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</w:abstractNum>
  <w:abstractNum w:abstractNumId="5">
    <w:nsid w:val="267A4927"/>
    <w:multiLevelType w:val="multilevel"/>
    <w:tmpl w:val="267A4927"/>
    <w:lvl w:ilvl="0">
      <w:start w:val="1"/>
      <w:numFmt w:val="decimal"/>
      <w:lvlText w:val="%1."/>
      <w:lvlJc w:val="left"/>
      <w:pPr>
        <w:ind w:left="5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6">
    <w:nsid w:val="2AAC3255"/>
    <w:multiLevelType w:val="multilevel"/>
    <w:tmpl w:val="2AAC3255"/>
    <w:lvl w:ilvl="0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66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abstractNum w:abstractNumId="7">
    <w:nsid w:val="2BF804F7"/>
    <w:multiLevelType w:val="multilevel"/>
    <w:tmpl w:val="2BF804F7"/>
    <w:lvl w:ilvl="0">
      <w:numFmt w:val="bullet"/>
      <w:lvlText w:val="-"/>
      <w:lvlJc w:val="left"/>
      <w:pPr>
        <w:ind w:left="53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84" w:hanging="2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9" w:hanging="2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217"/>
      </w:pPr>
      <w:rPr>
        <w:rFonts w:hint="default"/>
        <w:lang w:val="ru-RU" w:eastAsia="en-US" w:bidi="ar-SA"/>
      </w:rPr>
    </w:lvl>
  </w:abstractNum>
  <w:abstractNum w:abstractNumId="8">
    <w:nsid w:val="3D6D5244"/>
    <w:multiLevelType w:val="multilevel"/>
    <w:tmpl w:val="3D6D5244"/>
    <w:lvl w:ilvl="0">
      <w:start w:val="1"/>
      <w:numFmt w:val="bullet"/>
      <w:lvlText w:val=""/>
      <w:lvlJc w:val="left"/>
      <w:pPr>
        <w:ind w:left="17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9">
    <w:nsid w:val="44CD213F"/>
    <w:multiLevelType w:val="multilevel"/>
    <w:tmpl w:val="44CD213F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840" w:hanging="360"/>
      </w:pPr>
      <w:rPr>
        <w:rFonts w:ascii="Sitka Subheading" w:eastAsia="Sitka Subheading" w:hAnsi="Sitka Subheading" w:cs="Sitka Subheading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0">
    <w:nsid w:val="4B2F7D84"/>
    <w:multiLevelType w:val="multilevel"/>
    <w:tmpl w:val="4B2F7D84"/>
    <w:lvl w:ilvl="0">
      <w:numFmt w:val="bullet"/>
      <w:lvlText w:val="-"/>
      <w:lvlJc w:val="left"/>
      <w:pPr>
        <w:ind w:left="127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144"/>
      </w:pPr>
      <w:rPr>
        <w:rFonts w:hint="default"/>
        <w:lang w:val="ru-RU" w:eastAsia="en-US" w:bidi="ar-SA"/>
      </w:rPr>
    </w:lvl>
  </w:abstractNum>
  <w:abstractNum w:abstractNumId="11">
    <w:nsid w:val="4DAF6963"/>
    <w:multiLevelType w:val="multilevel"/>
    <w:tmpl w:val="4DAF6963"/>
    <w:lvl w:ilvl="0">
      <w:start w:val="1"/>
      <w:numFmt w:val="decimal"/>
      <w:lvlText w:val="%1."/>
      <w:lvlJc w:val="left"/>
      <w:pPr>
        <w:ind w:left="3138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21"/>
      </w:pPr>
      <w:rPr>
        <w:rFonts w:hint="default"/>
        <w:lang w:val="ru-RU" w:eastAsia="en-US" w:bidi="ar-SA"/>
      </w:rPr>
    </w:lvl>
  </w:abstractNum>
  <w:abstractNum w:abstractNumId="12">
    <w:nsid w:val="4E2064AD"/>
    <w:multiLevelType w:val="multilevel"/>
    <w:tmpl w:val="4E2064AD"/>
    <w:lvl w:ilvl="0">
      <w:start w:val="1"/>
      <w:numFmt w:val="decimal"/>
      <w:lvlText w:val="%1."/>
      <w:lvlJc w:val="left"/>
      <w:pPr>
        <w:ind w:left="5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3">
    <w:nsid w:val="6B9A4811"/>
    <w:multiLevelType w:val="multilevel"/>
    <w:tmpl w:val="6B9A4811"/>
    <w:lvl w:ilvl="0">
      <w:numFmt w:val="bullet"/>
      <w:lvlText w:val="-"/>
      <w:lvlJc w:val="left"/>
      <w:pPr>
        <w:ind w:left="1125" w:hanging="360"/>
      </w:pPr>
      <w:rPr>
        <w:rFonts w:ascii="Sitka Subheading" w:eastAsia="Sitka Subheading" w:hAnsi="Sitka Subheading" w:cs="Sitka Subheading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E660E9E"/>
    <w:multiLevelType w:val="multilevel"/>
    <w:tmpl w:val="6E660E9E"/>
    <w:lvl w:ilvl="0">
      <w:numFmt w:val="bullet"/>
      <w:lvlText w:val="-"/>
      <w:lvlJc w:val="left"/>
      <w:pPr>
        <w:ind w:left="1760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5">
    <w:nsid w:val="7196543C"/>
    <w:multiLevelType w:val="multilevel"/>
    <w:tmpl w:val="7196543C"/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16">
    <w:nsid w:val="7A7C32A6"/>
    <w:multiLevelType w:val="multilevel"/>
    <w:tmpl w:val="7A7C32A6"/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15"/>
  </w:num>
  <w:num w:numId="13">
    <w:abstractNumId w:val="16"/>
  </w:num>
  <w:num w:numId="14">
    <w:abstractNumId w:val="2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F5"/>
    <w:rsid w:val="005F6A6E"/>
    <w:rsid w:val="00846A94"/>
    <w:rsid w:val="008723F5"/>
    <w:rsid w:val="00A93DC7"/>
    <w:rsid w:val="00D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1B7FE7-7E17-4099-B3DF-5EA92C04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2155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B2155"/>
    <w:pPr>
      <w:widowControl w:val="0"/>
      <w:autoSpaceDE w:val="0"/>
      <w:autoSpaceDN w:val="0"/>
      <w:spacing w:after="0" w:line="272" w:lineRule="exact"/>
      <w:ind w:left="31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21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B215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B2155"/>
  </w:style>
  <w:style w:type="character" w:customStyle="1" w:styleId="12">
    <w:name w:val="Гиперссылка1"/>
    <w:basedOn w:val="a0"/>
    <w:uiPriority w:val="99"/>
    <w:unhideWhenUsed/>
    <w:rsid w:val="00DB2155"/>
    <w:rPr>
      <w:color w:val="0000FF"/>
      <w:u w:val="single"/>
    </w:rPr>
  </w:style>
  <w:style w:type="character" w:styleId="a3">
    <w:name w:val="Strong"/>
    <w:basedOn w:val="a0"/>
    <w:uiPriority w:val="22"/>
    <w:qFormat/>
    <w:rsid w:val="00DB21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DB215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B2155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DB2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B2155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uiPriority w:val="39"/>
    <w:qFormat/>
    <w:rsid w:val="00DB215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2155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DB2155"/>
    <w:pPr>
      <w:widowControl w:val="0"/>
      <w:autoSpaceDE w:val="0"/>
      <w:autoSpaceDN w:val="0"/>
      <w:spacing w:after="0" w:line="275" w:lineRule="exact"/>
      <w:ind w:left="54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2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DB2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DB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B215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B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2024-10-29T02:35:00Z</dcterms:created>
  <dcterms:modified xsi:type="dcterms:W3CDTF">2024-10-29T04:38:00Z</dcterms:modified>
</cp:coreProperties>
</file>