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7" w:rsidRDefault="00FD31D7" w:rsidP="00FD31D7">
      <w:pPr>
        <w:pStyle w:val="a3"/>
        <w:shd w:val="clear" w:color="auto" w:fill="FFFFFF"/>
        <w:jc w:val="center"/>
        <w:rPr>
          <w:rFonts w:ascii="Arial" w:hAnsi="Arial" w:cs="Arial"/>
          <w:color w:val="515151"/>
        </w:rPr>
      </w:pPr>
      <w:proofErr w:type="spellStart"/>
      <w:r>
        <w:rPr>
          <w:rStyle w:val="a4"/>
          <w:color w:val="FF00FF"/>
        </w:rPr>
        <w:t>Световозращающие</w:t>
      </w:r>
      <w:proofErr w:type="spellEnd"/>
      <w:r>
        <w:rPr>
          <w:rStyle w:val="a4"/>
          <w:color w:val="FF00FF"/>
        </w:rPr>
        <w:t xml:space="preserve"> элементы на детской одежде.</w:t>
      </w:r>
    </w:p>
    <w:p w:rsidR="00FD31D7" w:rsidRDefault="00FD31D7" w:rsidP="00FD31D7">
      <w:pPr>
        <w:pStyle w:val="a3"/>
        <w:shd w:val="clear" w:color="auto" w:fill="FFFFFF"/>
        <w:jc w:val="both"/>
        <w:rPr>
          <w:rFonts w:ascii="Arial" w:hAnsi="Arial" w:cs="Arial"/>
          <w:color w:val="515151"/>
        </w:rPr>
      </w:pPr>
      <w:r>
        <w:rPr>
          <w:rStyle w:val="a4"/>
          <w:color w:val="515151"/>
        </w:rPr>
        <w:t>         </w:t>
      </w:r>
      <w:r>
        <w:rPr>
          <w:color w:val="515151"/>
        </w:rPr>
        <w:t xml:space="preserve">Пешеходы – это самая незащищённая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Каждый тринадцатый пострадавший в ДТП – это по-прежнему ребёнок. Поэтому родителям следует позаботиться о дополнительных мерах безопасности. В тех странах, где использование </w:t>
      </w:r>
      <w:proofErr w:type="spellStart"/>
      <w:r>
        <w:rPr>
          <w:color w:val="515151"/>
        </w:rPr>
        <w:t>световозвращающих</w:t>
      </w:r>
      <w:proofErr w:type="spellEnd"/>
      <w:r>
        <w:rPr>
          <w:color w:val="515151"/>
        </w:rPr>
        <w:t xml:space="preserve"> на детской одежде введено в обязательном</w:t>
      </w:r>
      <w:r>
        <w:rPr>
          <w:rFonts w:ascii="Arial" w:hAnsi="Arial" w:cs="Arial"/>
          <w:color w:val="515151"/>
        </w:rPr>
        <w:t> по</w:t>
      </w:r>
      <w:r>
        <w:rPr>
          <w:color w:val="515151"/>
        </w:rPr>
        <w:t xml:space="preserve">рядке, детский травматизм на дорогах снизился в 6 – 8 раз. Это очень важное достижение, </w:t>
      </w:r>
      <w:proofErr w:type="spellStart"/>
      <w:r>
        <w:rPr>
          <w:color w:val="515151"/>
        </w:rPr>
        <w:t>фликер</w:t>
      </w:r>
      <w:proofErr w:type="spellEnd"/>
      <w:r>
        <w:rPr>
          <w:color w:val="515151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</w:t>
      </w:r>
      <w:proofErr w:type="spellStart"/>
      <w:proofErr w:type="gramStart"/>
      <w:r>
        <w:rPr>
          <w:color w:val="515151"/>
        </w:rPr>
        <w:t>световозвращателей</w:t>
      </w:r>
      <w:proofErr w:type="spellEnd"/>
      <w:r>
        <w:rPr>
          <w:color w:val="515151"/>
        </w:rPr>
        <w:t xml:space="preserve">  (</w:t>
      </w:r>
      <w:proofErr w:type="gramEnd"/>
      <w:r>
        <w:rPr>
          <w:color w:val="515151"/>
        </w:rPr>
        <w:t xml:space="preserve">катафотов)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</w:t>
      </w:r>
      <w:proofErr w:type="spellStart"/>
      <w:r>
        <w:rPr>
          <w:color w:val="515151"/>
        </w:rPr>
        <w:t>световозвращающим</w:t>
      </w:r>
      <w:proofErr w:type="spellEnd"/>
      <w:r>
        <w:rPr>
          <w:color w:val="515151"/>
        </w:rPr>
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метров.</w:t>
      </w:r>
    </w:p>
    <w:p w:rsidR="00231189" w:rsidRDefault="00231189">
      <w:bookmarkStart w:id="0" w:name="_GoBack"/>
      <w:bookmarkEnd w:id="0"/>
    </w:p>
    <w:sectPr w:rsidR="00231189" w:rsidSect="0023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1D7"/>
    <w:rsid w:val="00231189"/>
    <w:rsid w:val="00FD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870A7-6E4C-455A-A6B1-A78893ED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2024-11-29T06:27:00Z</dcterms:created>
  <dcterms:modified xsi:type="dcterms:W3CDTF">2024-11-29T06:28:00Z</dcterms:modified>
</cp:coreProperties>
</file>